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335" w:rsidRDefault="00464335" w:rsidP="00464335">
      <w:pPr>
        <w:ind w:left="360"/>
        <w:rPr>
          <w:b/>
          <w:bCs/>
          <w:sz w:val="28"/>
          <w:szCs w:val="28"/>
          <w:lang w:eastAsia="ko-KR"/>
        </w:rPr>
      </w:pPr>
      <w:r>
        <w:rPr>
          <w:b/>
          <w:bCs/>
          <w:sz w:val="28"/>
          <w:szCs w:val="28"/>
          <w:lang w:eastAsia="ko-KR"/>
        </w:rPr>
        <w:t>Задание для самостоятельной работ студентов</w:t>
      </w:r>
      <w:proofErr w:type="gramStart"/>
      <w:r>
        <w:rPr>
          <w:b/>
          <w:bCs/>
          <w:sz w:val="28"/>
          <w:szCs w:val="28"/>
          <w:lang w:eastAsia="ko-KR"/>
        </w:rPr>
        <w:t>.(</w:t>
      </w:r>
      <w:proofErr w:type="gramEnd"/>
      <w:r>
        <w:rPr>
          <w:b/>
          <w:bCs/>
          <w:sz w:val="28"/>
          <w:szCs w:val="28"/>
          <w:lang w:eastAsia="ko-KR"/>
        </w:rPr>
        <w:t>СРС)</w:t>
      </w:r>
    </w:p>
    <w:p w:rsidR="00464335" w:rsidRDefault="00464335" w:rsidP="00464335">
      <w:pPr>
        <w:ind w:left="360"/>
        <w:jc w:val="center"/>
        <w:rPr>
          <w:b/>
          <w:bCs/>
          <w:sz w:val="28"/>
          <w:szCs w:val="28"/>
          <w:lang w:eastAsia="ko-KR"/>
        </w:rPr>
      </w:pPr>
    </w:p>
    <w:tbl>
      <w:tblPr>
        <w:tblW w:w="87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2688"/>
        <w:gridCol w:w="3762"/>
        <w:gridCol w:w="1843"/>
      </w:tblGrid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2688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Темы теоретических</w:t>
            </w:r>
          </w:p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материалов</w:t>
            </w:r>
            <w:r>
              <w:rPr>
                <w:b/>
                <w:sz w:val="24"/>
                <w:szCs w:val="24"/>
                <w:lang w:eastAsia="ko-KR"/>
              </w:rPr>
              <w:t xml:space="preserve"> для самостоятельного изучения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 xml:space="preserve">Практические </w:t>
            </w:r>
            <w:r>
              <w:rPr>
                <w:b/>
                <w:sz w:val="24"/>
                <w:szCs w:val="24"/>
                <w:lang w:eastAsia="ko-KR"/>
              </w:rPr>
              <w:t xml:space="preserve">задание </w:t>
            </w:r>
            <w:proofErr w:type="spellStart"/>
            <w:r>
              <w:rPr>
                <w:b/>
                <w:sz w:val="24"/>
                <w:szCs w:val="24"/>
                <w:lang w:eastAsia="ko-KR"/>
              </w:rPr>
              <w:t>д</w:t>
            </w:r>
            <w:proofErr w:type="spellEnd"/>
            <w:r>
              <w:rPr>
                <w:b/>
                <w:sz w:val="24"/>
                <w:szCs w:val="24"/>
                <w:lang w:val="kk-KZ" w:eastAsia="ko-KR"/>
              </w:rPr>
              <w:t>ля самостоятельного выполнения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val="en-US" w:eastAsia="ko-KR"/>
              </w:rPr>
              <w:t>C</w:t>
            </w:r>
            <w:r>
              <w:rPr>
                <w:b/>
                <w:sz w:val="24"/>
                <w:szCs w:val="24"/>
                <w:lang w:eastAsia="ko-KR"/>
              </w:rPr>
              <w:t>роки выполнения</w:t>
            </w:r>
          </w:p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СРС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sz w:val="28"/>
                <w:szCs w:val="28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Содержание финансового          менеджмента</w:t>
            </w:r>
            <w:proofErr w:type="gramStart"/>
            <w:r>
              <w:rPr>
                <w:sz w:val="28"/>
                <w:szCs w:val="28"/>
                <w:lang w:eastAsia="ko-KR"/>
              </w:rPr>
              <w:t xml:space="preserve"> .</w:t>
            </w:r>
            <w:proofErr w:type="gramEnd"/>
          </w:p>
        </w:tc>
        <w:tc>
          <w:tcPr>
            <w:tcW w:w="3762" w:type="dxa"/>
          </w:tcPr>
          <w:p w:rsidR="00464335" w:rsidRDefault="00464335" w:rsidP="001A05BD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>Найти дисперсию и среднеквадратическое отклонение.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center"/>
              <w:rPr>
                <w:b/>
                <w:bCs/>
                <w:sz w:val="24"/>
                <w:szCs w:val="24"/>
                <w:lang w:val="kk-KZ"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>1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</w:p>
        </w:tc>
      </w:tr>
      <w:tr w:rsidR="00464335" w:rsidTr="001A05BD">
        <w:trPr>
          <w:trHeight w:val="1212"/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Базовые концепции и показатели финансового менеджмента.</w:t>
            </w:r>
          </w:p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</w:p>
        </w:tc>
        <w:tc>
          <w:tcPr>
            <w:tcW w:w="3762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Начисление процентов. Простые и сложные проценты.</w:t>
            </w:r>
          </w:p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Дисконтирования. Простая и сложная учетная ставка.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     2 неделя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</w:rPr>
              <w:t>Риск и доходность. Управление корпорационными рисками.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>Изменение условий платежей. Определение сроков новых платежей.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both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     3 неделя 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Управление  портфелем активов. </w:t>
            </w:r>
            <w:r>
              <w:rPr>
                <w:b/>
                <w:sz w:val="24"/>
                <w:szCs w:val="24"/>
                <w:lang w:eastAsia="ko-KR"/>
              </w:rPr>
              <w:tab/>
            </w:r>
            <w:r>
              <w:rPr>
                <w:b/>
                <w:sz w:val="24"/>
                <w:szCs w:val="24"/>
                <w:lang w:eastAsia="ko-KR"/>
              </w:rPr>
              <w:tab/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>Методика оценки и анализа стоимости акции и облигаций.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   3 неделя  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Эффект операционного рычага. Управление текущими затратами фирмы.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Эффект операционного рычага.  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4 неделя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Эффект финансового рычага. Политика привлечения заемных средств.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Эффект финансового рычага.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>5 неделя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Теория структуры капитала: модели </w:t>
            </w:r>
            <w:proofErr w:type="spellStart"/>
            <w:r>
              <w:rPr>
                <w:b/>
                <w:sz w:val="24"/>
                <w:szCs w:val="24"/>
                <w:lang w:eastAsia="ko-KR"/>
              </w:rPr>
              <w:t>Модельяни-Миллера</w:t>
            </w:r>
            <w:proofErr w:type="spellEnd"/>
            <w:r>
              <w:rPr>
                <w:b/>
                <w:sz w:val="24"/>
                <w:szCs w:val="24"/>
                <w:lang w:eastAsia="ko-KR"/>
              </w:rPr>
              <w:t>, Компромиссные модели.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Модели </w:t>
            </w:r>
            <w:proofErr w:type="spellStart"/>
            <w:r>
              <w:rPr>
                <w:b/>
                <w:sz w:val="24"/>
                <w:szCs w:val="24"/>
                <w:lang w:eastAsia="ko-KR"/>
              </w:rPr>
              <w:t>Модельяни-Миллера</w:t>
            </w:r>
            <w:proofErr w:type="spellEnd"/>
            <w:r>
              <w:rPr>
                <w:b/>
                <w:sz w:val="24"/>
                <w:szCs w:val="24"/>
                <w:lang w:eastAsia="ko-KR"/>
              </w:rPr>
              <w:t xml:space="preserve">, Компромиссные модели.  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>6 неделя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Управление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дивидендной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политикой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3762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Управление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дивидендной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политикой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7неделя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Стоимость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капитала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3762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Стоимость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капитала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8 неделя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Методы анализа инвестиционных проектов.</w:t>
            </w:r>
          </w:p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</w:p>
        </w:tc>
        <w:tc>
          <w:tcPr>
            <w:tcW w:w="3762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Критерий ценности проекта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IRR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PV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NPV</w:t>
            </w:r>
            <w:r>
              <w:rPr>
                <w:b/>
                <w:bCs/>
                <w:sz w:val="24"/>
                <w:szCs w:val="24"/>
                <w:lang w:eastAsia="ko-KR"/>
              </w:rPr>
              <w:t>, с использованием реальных данных, рассчитать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9 неделя </w:t>
            </w:r>
          </w:p>
        </w:tc>
      </w:tr>
      <w:tr w:rsidR="00464335" w:rsidTr="001A05BD">
        <w:trPr>
          <w:trHeight w:val="1974"/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lastRenderedPageBreak/>
              <w:t>11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sz w:val="24"/>
                <w:szCs w:val="24"/>
              </w:rPr>
              <w:t xml:space="preserve">Прогнозирование денежного потока инвестиционного проекта. Оптимизаций бюджета капиталовложений. </w:t>
            </w:r>
            <w:r>
              <w:rPr>
                <w:b/>
                <w:sz w:val="24"/>
                <w:szCs w:val="24"/>
                <w:lang w:val="en-US" w:eastAsia="ko-KR"/>
              </w:rPr>
              <w:tab/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bCs/>
                <w:sz w:val="24"/>
                <w:szCs w:val="24"/>
                <w:lang w:val="en-US" w:eastAsia="ko-KR"/>
              </w:rPr>
              <w:t>IRR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PV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NPV</w:t>
            </w:r>
            <w:proofErr w:type="gramStart"/>
            <w:r>
              <w:rPr>
                <w:b/>
                <w:bCs/>
                <w:sz w:val="24"/>
                <w:szCs w:val="24"/>
                <w:lang w:eastAsia="ko-KR"/>
              </w:rPr>
              <w:t>,.</w:t>
            </w:r>
            <w:proofErr w:type="gramEnd"/>
            <w:r>
              <w:rPr>
                <w:b/>
                <w:bCs/>
                <w:sz w:val="24"/>
                <w:szCs w:val="24"/>
                <w:lang w:eastAsia="ko-KR"/>
              </w:rPr>
              <w:t>Индекс прибыльности.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 xml:space="preserve">   10 </w:t>
            </w:r>
            <w:r>
              <w:rPr>
                <w:b/>
                <w:sz w:val="24"/>
                <w:szCs w:val="24"/>
                <w:lang w:eastAsia="ko-KR"/>
              </w:rPr>
              <w:t xml:space="preserve">неделя 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Бюджетирование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  <w:r>
              <w:rPr>
                <w:b/>
                <w:sz w:val="24"/>
                <w:szCs w:val="24"/>
                <w:lang w:eastAsia="ko-KR"/>
              </w:rPr>
              <w:t xml:space="preserve">            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Использование приемов принятия решения о бюджете на практике.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  11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b/>
                <w:sz w:val="24"/>
                <w:szCs w:val="24"/>
                <w:lang w:eastAsia="ko-KR"/>
              </w:rPr>
              <w:t xml:space="preserve">неделя 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Долгосрочное финансовое планирование.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Финансовый анализ и планирования.Аналитические коэффициенты.Вертикальный и факторный анализ.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  12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b/>
                <w:sz w:val="24"/>
                <w:szCs w:val="24"/>
                <w:lang w:eastAsia="ko-KR"/>
              </w:rPr>
              <w:t xml:space="preserve">неделя 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2688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 оборотными активами и краткосрочными  обязательствами.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Стратегия финансирования оборотных средств. 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 13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b/>
                <w:sz w:val="24"/>
                <w:szCs w:val="24"/>
                <w:lang w:eastAsia="ko-KR"/>
              </w:rPr>
              <w:t xml:space="preserve">неделя 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2688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денежными средствами.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Управление денежными средствами. Модель </w:t>
            </w:r>
            <w:proofErr w:type="spellStart"/>
            <w:r>
              <w:rPr>
                <w:b/>
                <w:sz w:val="24"/>
                <w:szCs w:val="24"/>
                <w:lang w:eastAsia="ko-KR"/>
              </w:rPr>
              <w:t>Баумоля</w:t>
            </w:r>
            <w:proofErr w:type="spellEnd"/>
            <w:r>
              <w:rPr>
                <w:b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1843" w:type="dxa"/>
          </w:tcPr>
          <w:p w:rsidR="00464335" w:rsidRDefault="00464335" w:rsidP="001A05BD">
            <w:pPr>
              <w:pStyle w:val="a3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14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неделя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2688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 товарно-материальными запасами и наличными денежными средствами.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 товарно-материальными запасами и наличными денежными средствами.</w:t>
            </w:r>
          </w:p>
        </w:tc>
        <w:tc>
          <w:tcPr>
            <w:tcW w:w="1843" w:type="dxa"/>
          </w:tcPr>
          <w:p w:rsidR="00464335" w:rsidRDefault="00464335" w:rsidP="001A05BD">
            <w:pPr>
              <w:pStyle w:val="a3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неделя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2688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дебиторской задолженностью.</w:t>
            </w:r>
          </w:p>
        </w:tc>
        <w:tc>
          <w:tcPr>
            <w:tcW w:w="3762" w:type="dxa"/>
          </w:tcPr>
          <w:p w:rsidR="00464335" w:rsidRDefault="00464335" w:rsidP="001A05BD">
            <w:pPr>
              <w:pStyle w:val="a3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Управление дебиторской задолженностью.</w:t>
            </w:r>
          </w:p>
        </w:tc>
        <w:tc>
          <w:tcPr>
            <w:tcW w:w="1843" w:type="dxa"/>
          </w:tcPr>
          <w:p w:rsidR="00464335" w:rsidRDefault="00464335" w:rsidP="001A05BD">
            <w:pPr>
              <w:pStyle w:val="a3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15 неделя</w:t>
            </w:r>
          </w:p>
        </w:tc>
      </w:tr>
    </w:tbl>
    <w:p w:rsidR="00464335" w:rsidRDefault="00464335" w:rsidP="00464335">
      <w:pPr>
        <w:jc w:val="both"/>
        <w:rPr>
          <w:b/>
          <w:sz w:val="24"/>
          <w:szCs w:val="24"/>
          <w:lang w:val="kk-KZ" w:eastAsia="ko-KR"/>
        </w:rPr>
      </w:pPr>
      <w:r>
        <w:rPr>
          <w:b/>
          <w:sz w:val="24"/>
          <w:szCs w:val="24"/>
          <w:lang w:val="kk-KZ" w:eastAsia="ko-KR"/>
        </w:rPr>
        <w:t>Практические  з</w:t>
      </w:r>
      <w:proofErr w:type="spellStart"/>
      <w:r>
        <w:rPr>
          <w:b/>
          <w:sz w:val="24"/>
          <w:szCs w:val="24"/>
          <w:lang w:eastAsia="ko-KR"/>
        </w:rPr>
        <w:t>адани</w:t>
      </w:r>
      <w:proofErr w:type="spellEnd"/>
      <w:r>
        <w:rPr>
          <w:b/>
          <w:sz w:val="24"/>
          <w:szCs w:val="24"/>
          <w:lang w:val="kk-KZ" w:eastAsia="ko-KR"/>
        </w:rPr>
        <w:t>е для самостоятельного выполнения раздается по вариантом</w:t>
      </w:r>
    </w:p>
    <w:p w:rsidR="00464335" w:rsidRDefault="00464335" w:rsidP="00464335">
      <w:pPr>
        <w:jc w:val="center"/>
        <w:rPr>
          <w:b/>
          <w:sz w:val="28"/>
          <w:szCs w:val="28"/>
          <w:lang w:eastAsia="ko-KR"/>
        </w:rPr>
      </w:pPr>
    </w:p>
    <w:p w:rsidR="00464335" w:rsidRDefault="00464335" w:rsidP="00464335">
      <w:pPr>
        <w:rPr>
          <w:b/>
          <w:bCs/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5. С</w:t>
      </w:r>
      <w:r>
        <w:rPr>
          <w:b/>
          <w:bCs/>
          <w:sz w:val="28"/>
          <w:szCs w:val="28"/>
          <w:lang w:eastAsia="ko-KR"/>
        </w:rPr>
        <w:t xml:space="preserve">амостоятельных работ студентов с преподавателем (СРСП). </w:t>
      </w:r>
    </w:p>
    <w:tbl>
      <w:tblPr>
        <w:tblW w:w="850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896"/>
        <w:gridCol w:w="3141"/>
        <w:gridCol w:w="1984"/>
      </w:tblGrid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2896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Темы теоретических</w:t>
            </w:r>
          </w:p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материалов</w:t>
            </w:r>
            <w:r>
              <w:rPr>
                <w:b/>
                <w:sz w:val="24"/>
                <w:szCs w:val="24"/>
                <w:lang w:eastAsia="ko-KR"/>
              </w:rPr>
              <w:t xml:space="preserve">  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 xml:space="preserve">     Практические    </w:t>
            </w:r>
          </w:p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 xml:space="preserve">          з</w:t>
            </w:r>
            <w:proofErr w:type="spellStart"/>
            <w:r>
              <w:rPr>
                <w:b/>
                <w:sz w:val="24"/>
                <w:szCs w:val="24"/>
                <w:lang w:eastAsia="ko-KR"/>
              </w:rPr>
              <w:t>адани</w:t>
            </w:r>
            <w:proofErr w:type="spellEnd"/>
            <w:r>
              <w:rPr>
                <w:b/>
                <w:sz w:val="24"/>
                <w:szCs w:val="24"/>
                <w:lang w:val="kk-KZ" w:eastAsia="ko-KR"/>
              </w:rPr>
              <w:t xml:space="preserve">е  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val="en-US" w:eastAsia="ko-KR"/>
              </w:rPr>
              <w:t>C</w:t>
            </w:r>
            <w:r>
              <w:rPr>
                <w:b/>
                <w:sz w:val="24"/>
                <w:szCs w:val="24"/>
                <w:lang w:eastAsia="ko-KR"/>
              </w:rPr>
              <w:t>роки выполнения</w:t>
            </w:r>
          </w:p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СРС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sz w:val="28"/>
                <w:szCs w:val="28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Содержание финансового          менеджмента</w:t>
            </w:r>
            <w:proofErr w:type="gramStart"/>
            <w:r>
              <w:rPr>
                <w:sz w:val="28"/>
                <w:szCs w:val="28"/>
                <w:lang w:eastAsia="ko-KR"/>
              </w:rPr>
              <w:t xml:space="preserve"> .</w:t>
            </w:r>
            <w:proofErr w:type="gramEnd"/>
          </w:p>
        </w:tc>
        <w:tc>
          <w:tcPr>
            <w:tcW w:w="3141" w:type="dxa"/>
          </w:tcPr>
          <w:p w:rsidR="00464335" w:rsidRDefault="00464335" w:rsidP="001A05BD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 Найти дисперсию и среднеквадратическое отклонение.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Ковариация и корреляции.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1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Базовые концепции и показатели финансового менеджмента.</w:t>
            </w:r>
          </w:p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</w:p>
        </w:tc>
        <w:tc>
          <w:tcPr>
            <w:tcW w:w="3141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bCs/>
                <w:sz w:val="24"/>
                <w:szCs w:val="24"/>
                <w:lang w:val="kk-KZ" w:eastAsia="ko-KR"/>
              </w:rPr>
              <w:t xml:space="preserve">      Простые и сложные проценты.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Простая и сложная учетная ставка</w:t>
            </w:r>
            <w:r>
              <w:rPr>
                <w:b/>
                <w:sz w:val="24"/>
                <w:szCs w:val="24"/>
                <w:lang w:eastAsia="ko-KR"/>
              </w:rPr>
              <w:t xml:space="preserve"> </w:t>
            </w:r>
            <w:r>
              <w:rPr>
                <w:b/>
                <w:sz w:val="24"/>
                <w:szCs w:val="24"/>
                <w:lang w:val="kk-KZ" w:eastAsia="ko-KR"/>
              </w:rPr>
              <w:t>Метод эквивалентного</w:t>
            </w:r>
          </w:p>
          <w:p w:rsidR="00464335" w:rsidRDefault="00464335" w:rsidP="001A05BD">
            <w:pPr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аннуитета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 xml:space="preserve"> Дисконтирования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      2 </w:t>
            </w:r>
            <w:proofErr w:type="spellStart"/>
            <w:r>
              <w:rPr>
                <w:b/>
                <w:bCs/>
                <w:sz w:val="24"/>
                <w:szCs w:val="24"/>
                <w:lang w:eastAsia="ko-KR"/>
              </w:rPr>
              <w:t>нед</w:t>
            </w:r>
            <w:proofErr w:type="spellEnd"/>
            <w:r>
              <w:rPr>
                <w:b/>
                <w:bCs/>
                <w:sz w:val="24"/>
                <w:szCs w:val="24"/>
                <w:lang w:val="kk-KZ" w:eastAsia="ko-KR"/>
              </w:rPr>
              <w:t>еля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lastRenderedPageBreak/>
              <w:t>3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</w:rPr>
              <w:t>Риск и доходность. Управление корпорационными рисками.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Расчет финансовых эквивалентностей, изменение условий платежей. 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both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    3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Управление  портфелем активов. </w:t>
            </w:r>
            <w:r>
              <w:rPr>
                <w:b/>
                <w:sz w:val="24"/>
                <w:szCs w:val="24"/>
                <w:lang w:eastAsia="ko-KR"/>
              </w:rPr>
              <w:tab/>
            </w:r>
            <w:r>
              <w:rPr>
                <w:b/>
                <w:sz w:val="24"/>
                <w:szCs w:val="24"/>
                <w:lang w:eastAsia="ko-KR"/>
              </w:rPr>
              <w:tab/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Критерий ценности проекта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IRR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PV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NPV</w:t>
            </w:r>
            <w:r>
              <w:rPr>
                <w:b/>
                <w:bCs/>
                <w:sz w:val="24"/>
                <w:szCs w:val="24"/>
                <w:lang w:eastAsia="ko-KR"/>
              </w:rPr>
              <w:t>,  рассчитать.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4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Эффект операционного рычага. Управление текущими затратами фирмы.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Эффект операционного рычага. 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5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Эффект финансового рычага. Политика привлечения заемных средств.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 Рассчитайте эффекты финансовых и производственных рычагов. 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6 </w:t>
            </w:r>
            <w:proofErr w:type="spellStart"/>
            <w:r>
              <w:rPr>
                <w:b/>
                <w:bCs/>
                <w:sz w:val="24"/>
                <w:szCs w:val="24"/>
                <w:lang w:eastAsia="ko-KR"/>
              </w:rPr>
              <w:t>нед</w:t>
            </w:r>
            <w:proofErr w:type="spellEnd"/>
            <w:r>
              <w:rPr>
                <w:b/>
                <w:bCs/>
                <w:sz w:val="24"/>
                <w:szCs w:val="24"/>
                <w:lang w:val="kk-KZ" w:eastAsia="ko-KR"/>
              </w:rPr>
              <w:t>еля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Теория структуры капитала: модели </w:t>
            </w:r>
            <w:proofErr w:type="spellStart"/>
            <w:r>
              <w:rPr>
                <w:b/>
                <w:sz w:val="24"/>
                <w:szCs w:val="24"/>
                <w:lang w:eastAsia="ko-KR"/>
              </w:rPr>
              <w:t>Модельяни-Миллера</w:t>
            </w:r>
            <w:proofErr w:type="spellEnd"/>
            <w:r>
              <w:rPr>
                <w:b/>
                <w:sz w:val="24"/>
                <w:szCs w:val="24"/>
                <w:lang w:eastAsia="ko-KR"/>
              </w:rPr>
              <w:t>, Компромиссные модели.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Модели </w:t>
            </w:r>
            <w:proofErr w:type="spellStart"/>
            <w:r>
              <w:rPr>
                <w:b/>
                <w:sz w:val="24"/>
                <w:szCs w:val="24"/>
                <w:lang w:eastAsia="ko-KR"/>
              </w:rPr>
              <w:t>Модельяни-Миллера</w:t>
            </w:r>
            <w:proofErr w:type="spellEnd"/>
            <w:r>
              <w:rPr>
                <w:b/>
                <w:sz w:val="24"/>
                <w:szCs w:val="24"/>
                <w:lang w:eastAsia="ko-KR"/>
              </w:rPr>
              <w:t>, Компромиссные модели.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7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Управление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дивидендной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политикой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3141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Управление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дивидендной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политикой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8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Стоимость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капитала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3141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Стоимость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капитала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9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trHeight w:val="1381"/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Методы анализа инвестиционных проектов.</w:t>
            </w:r>
          </w:p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</w:p>
        </w:tc>
        <w:tc>
          <w:tcPr>
            <w:tcW w:w="3141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Критерий ценности проекта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IRR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PV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NPV</w:t>
            </w:r>
            <w:r>
              <w:rPr>
                <w:b/>
                <w:bCs/>
                <w:sz w:val="24"/>
                <w:szCs w:val="24"/>
                <w:lang w:eastAsia="ko-KR"/>
              </w:rPr>
              <w:t>,  рассчитать.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10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sz w:val="24"/>
                <w:szCs w:val="24"/>
              </w:rPr>
              <w:t xml:space="preserve">Прогнозирование денежного потока инвестиционного проекта. Оптимизаций бюджета капиталовложений. </w:t>
            </w:r>
            <w:r>
              <w:rPr>
                <w:b/>
                <w:sz w:val="24"/>
                <w:szCs w:val="24"/>
                <w:lang w:val="en-US" w:eastAsia="ko-KR"/>
              </w:rPr>
              <w:tab/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</w:rPr>
              <w:t>Оптимизаций бюджета капиталовложений.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>11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Бюджетирование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  <w:r>
              <w:rPr>
                <w:b/>
                <w:sz w:val="24"/>
                <w:szCs w:val="24"/>
                <w:lang w:eastAsia="ko-KR"/>
              </w:rPr>
              <w:t xml:space="preserve">            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Индекс прибыльности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12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Долгосрочное финансовое планирование.</w:t>
            </w:r>
          </w:p>
        </w:tc>
        <w:tc>
          <w:tcPr>
            <w:tcW w:w="3141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Долгосрочное финансовое планирование.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13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28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 оборотными активами и краткосрочными  обязательствами.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 xml:space="preserve">Методы финансового </w:t>
            </w:r>
          </w:p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анализа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14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28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денежными средствами.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денежными средствами.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14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28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 товарно-материальными запасами и наличными денежными средствами.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 товарно-материальными запасами и наличными денежными средствами.</w:t>
            </w:r>
          </w:p>
        </w:tc>
        <w:tc>
          <w:tcPr>
            <w:tcW w:w="1984" w:type="dxa"/>
          </w:tcPr>
          <w:p w:rsidR="00464335" w:rsidRDefault="00464335" w:rsidP="001A05BD">
            <w:pPr>
              <w:pStyle w:val="a3"/>
              <w:ind w:firstLine="0"/>
              <w:rPr>
                <w:sz w:val="24"/>
                <w:szCs w:val="24"/>
                <w:lang w:val="kk-KZ"/>
              </w:rPr>
            </w:pPr>
            <w:r w:rsidRPr="00815632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15 неделя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lastRenderedPageBreak/>
              <w:t>17</w:t>
            </w:r>
          </w:p>
        </w:tc>
        <w:tc>
          <w:tcPr>
            <w:tcW w:w="28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дебиторской задолженностью.</w:t>
            </w:r>
          </w:p>
        </w:tc>
        <w:tc>
          <w:tcPr>
            <w:tcW w:w="3141" w:type="dxa"/>
          </w:tcPr>
          <w:p w:rsidR="00464335" w:rsidRDefault="00464335" w:rsidP="001A05BD">
            <w:pPr>
              <w:pStyle w:val="a3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Управление дебиторской задолженностью.</w:t>
            </w:r>
          </w:p>
        </w:tc>
        <w:tc>
          <w:tcPr>
            <w:tcW w:w="1984" w:type="dxa"/>
          </w:tcPr>
          <w:p w:rsidR="00464335" w:rsidRDefault="00464335" w:rsidP="001A05BD">
            <w:pPr>
              <w:pStyle w:val="a3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    15 неделя </w:t>
            </w:r>
          </w:p>
        </w:tc>
      </w:tr>
    </w:tbl>
    <w:p w:rsidR="00765F62" w:rsidRDefault="00765F62"/>
    <w:sectPr w:rsidR="00765F62" w:rsidSect="00765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65623"/>
    <w:rsid w:val="00464335"/>
    <w:rsid w:val="00765F62"/>
    <w:rsid w:val="00D6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4335"/>
    <w:pPr>
      <w:ind w:firstLine="720"/>
      <w:jc w:val="both"/>
    </w:pPr>
    <w:rPr>
      <w:b/>
      <w:sz w:val="28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464335"/>
    <w:rPr>
      <w:rFonts w:ascii="Times New Roman" w:eastAsia="Times New Roman" w:hAnsi="Times New Roman" w:cs="Times New Roman"/>
      <w:b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3781</Characters>
  <Application>Microsoft Office Word</Application>
  <DocSecurity>0</DocSecurity>
  <Lines>31</Lines>
  <Paragraphs>8</Paragraphs>
  <ScaleCrop>false</ScaleCrop>
  <Company>Home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w3h</dc:creator>
  <cp:keywords/>
  <dc:description/>
  <cp:lastModifiedBy>asus w3h</cp:lastModifiedBy>
  <cp:revision>2</cp:revision>
  <dcterms:created xsi:type="dcterms:W3CDTF">2009-01-25T16:34:00Z</dcterms:created>
  <dcterms:modified xsi:type="dcterms:W3CDTF">2009-01-25T16:42:00Z</dcterms:modified>
</cp:coreProperties>
</file>